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9A" w:rsidRDefault="0008469A" w:rsidP="0008469A">
      <w:pPr>
        <w:shd w:val="clear" w:color="auto" w:fill="FFFFFF"/>
        <w:jc w:val="center"/>
        <w:textAlignment w:val="baseline"/>
        <w:rPr>
          <w:b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>
        <w:rPr>
          <w:b/>
          <w:sz w:val="32"/>
          <w:szCs w:val="32"/>
          <w:bdr w:val="none" w:sz="0" w:space="0" w:color="auto" w:frame="1"/>
          <w:lang w:eastAsia="ru-RU"/>
        </w:rPr>
        <w:t xml:space="preserve">Буллинг. </w:t>
      </w:r>
    </w:p>
    <w:p w:rsidR="0008469A" w:rsidRDefault="0008469A" w:rsidP="0008469A">
      <w:pPr>
        <w:shd w:val="clear" w:color="auto" w:fill="FFFFFF"/>
        <w:jc w:val="center"/>
        <w:textAlignment w:val="baseline"/>
        <w:rPr>
          <w:b/>
          <w:sz w:val="32"/>
          <w:szCs w:val="32"/>
          <w:bdr w:val="none" w:sz="0" w:space="0" w:color="auto" w:frame="1"/>
          <w:lang w:eastAsia="ru-RU"/>
        </w:rPr>
      </w:pPr>
      <w:r>
        <w:rPr>
          <w:b/>
          <w:sz w:val="32"/>
          <w:szCs w:val="32"/>
          <w:bdr w:val="none" w:sz="0" w:space="0" w:color="auto" w:frame="1"/>
          <w:lang w:eastAsia="ru-RU"/>
        </w:rPr>
        <w:t>Рекомендации для детей.</w:t>
      </w:r>
    </w:p>
    <w:p w:rsidR="0008469A" w:rsidRDefault="0008469A" w:rsidP="0008469A">
      <w:pPr>
        <w:shd w:val="clear" w:color="auto" w:fill="FFFFFF"/>
        <w:jc w:val="both"/>
        <w:textAlignment w:val="baseline"/>
        <w:rPr>
          <w:bdr w:val="none" w:sz="0" w:space="0" w:color="auto" w:frame="1"/>
          <w:lang w:eastAsia="ru-RU"/>
        </w:rPr>
      </w:pPr>
    </w:p>
    <w:p w:rsidR="0008469A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В каждой школе и практически в каждом классе есть дети, которые являются объектами насмешек, а иногда и открытых издевательств со стороны отдельных детей или даже всего класса. Это явление на сегодняшний день является опасным, имеющим крайне негативные последствия и называется термином «буллинг».</w:t>
      </w:r>
    </w:p>
    <w:p w:rsidR="0008469A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Cs/>
          <w:bdr w:val="none" w:sz="0" w:space="0" w:color="auto" w:frame="1"/>
          <w:lang w:eastAsia="ru-RU"/>
        </w:rPr>
        <w:t>Буллинг</w:t>
      </w:r>
      <w:r>
        <w:rPr>
          <w:bdr w:val="none" w:sz="0" w:space="0" w:color="auto" w:frame="1"/>
          <w:lang w:eastAsia="ru-RU"/>
        </w:rPr>
        <w:t> (от англ. </w:t>
      </w:r>
      <w:proofErr w:type="spellStart"/>
      <w:r>
        <w:rPr>
          <w:bCs/>
          <w:i/>
          <w:iCs/>
          <w:bdr w:val="none" w:sz="0" w:space="0" w:color="auto" w:frame="1"/>
          <w:lang w:eastAsia="ru-RU"/>
        </w:rPr>
        <w:t>bullying</w:t>
      </w:r>
      <w:proofErr w:type="spellEnd"/>
      <w:r>
        <w:rPr>
          <w:bdr w:val="none" w:sz="0" w:space="0" w:color="auto" w:frame="1"/>
          <w:lang w:eastAsia="ru-RU"/>
        </w:rPr>
        <w:t> – запугивание, физический и/или психологический террор в отношении ребенка со стороны группы одноклассников) – это форма жестокого обращения, когда физически или психически сильный индивид или группа получает удовольствие, причиняя физическую или психологическую боль более слабому в данной ситуации человеку.</w:t>
      </w:r>
    </w:p>
    <w:p w:rsidR="0008469A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</w:p>
    <w:p w:rsidR="0008469A" w:rsidRDefault="00C15676" w:rsidP="000F1DD6">
      <w:pPr>
        <w:shd w:val="clear" w:color="auto" w:fill="FFFFFF"/>
        <w:ind w:firstLine="709"/>
        <w:jc w:val="both"/>
        <w:textAlignment w:val="baseline"/>
        <w:outlineLvl w:val="2"/>
        <w:rPr>
          <w:b/>
          <w:u w:val="single"/>
        </w:rPr>
      </w:pPr>
      <w:r w:rsidRPr="00C15676">
        <w:rPr>
          <w:b/>
          <w:u w:val="single"/>
        </w:rPr>
        <w:t>Виды травли:</w:t>
      </w:r>
    </w:p>
    <w:p w:rsidR="00C15676" w:rsidRPr="00C15676" w:rsidRDefault="00C15676" w:rsidP="000F1DD6">
      <w:pPr>
        <w:shd w:val="clear" w:color="auto" w:fill="FFFFFF"/>
        <w:ind w:firstLine="709"/>
        <w:jc w:val="both"/>
        <w:textAlignment w:val="baseline"/>
        <w:outlineLvl w:val="2"/>
        <w:rPr>
          <w:b/>
          <w:bCs/>
          <w:u w:val="single"/>
          <w:lang w:eastAsia="ru-RU"/>
        </w:rPr>
      </w:pPr>
    </w:p>
    <w:p w:rsidR="0008469A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>•   </w:t>
      </w:r>
      <w:r>
        <w:rPr>
          <w:b/>
          <w:bCs/>
          <w:i/>
          <w:iCs/>
          <w:bdr w:val="none" w:sz="0" w:space="0" w:color="auto" w:frame="1"/>
          <w:lang w:eastAsia="ru-RU"/>
        </w:rPr>
        <w:t> вербальная (словесная</w:t>
      </w:r>
      <w:r>
        <w:rPr>
          <w:bCs/>
          <w:i/>
          <w:iCs/>
          <w:bdr w:val="none" w:sz="0" w:space="0" w:color="auto" w:frame="1"/>
          <w:lang w:eastAsia="ru-RU"/>
        </w:rPr>
        <w:t>)</w:t>
      </w:r>
      <w:r>
        <w:rPr>
          <w:bdr w:val="none" w:sz="0" w:space="0" w:color="auto" w:frame="1"/>
          <w:lang w:eastAsia="ru-RU"/>
        </w:rPr>
        <w:t> – насмешки, присвоение кличек, бесконечные замечания и оценки, высмеивание, унижение в присутствии других детей и пр.;</w:t>
      </w:r>
    </w:p>
    <w:p w:rsidR="0008469A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>•    </w:t>
      </w:r>
      <w:r>
        <w:rPr>
          <w:b/>
          <w:bCs/>
          <w:i/>
          <w:iCs/>
          <w:bdr w:val="none" w:sz="0" w:space="0" w:color="auto" w:frame="1"/>
          <w:lang w:eastAsia="ru-RU"/>
        </w:rPr>
        <w:t>намеренная социальная изоляция</w:t>
      </w:r>
      <w:r>
        <w:rPr>
          <w:bdr w:val="none" w:sz="0" w:space="0" w:color="auto" w:frame="1"/>
          <w:lang w:eastAsia="ru-RU"/>
        </w:rPr>
        <w:t> – бойкот, отторжение, отказ от общения с жертвой (с ребенком отказываются играть, заниматься, не хотят с ним сидеть за одной партой, не приглашают на дни рождения и т.д.)</w:t>
      </w:r>
    </w:p>
    <w:p w:rsidR="0008469A" w:rsidRPr="000F1DD6" w:rsidRDefault="0008469A" w:rsidP="000F1DD6">
      <w:pPr>
        <w:shd w:val="clear" w:color="auto" w:fill="FFFFFF"/>
        <w:ind w:firstLine="709"/>
        <w:jc w:val="both"/>
        <w:textAlignment w:val="baseline"/>
        <w:rPr>
          <w:bdr w:val="none" w:sz="0" w:space="0" w:color="auto" w:frame="1"/>
          <w:lang w:eastAsia="ru-RU"/>
        </w:rPr>
      </w:pPr>
      <w:r>
        <w:rPr>
          <w:b/>
          <w:bdr w:val="none" w:sz="0" w:space="0" w:color="auto" w:frame="1"/>
          <w:lang w:eastAsia="ru-RU"/>
        </w:rPr>
        <w:t>•    </w:t>
      </w:r>
      <w:r>
        <w:rPr>
          <w:b/>
          <w:bCs/>
          <w:i/>
          <w:iCs/>
          <w:bdr w:val="none" w:sz="0" w:space="0" w:color="auto" w:frame="1"/>
          <w:lang w:eastAsia="ru-RU"/>
        </w:rPr>
        <w:t>физическое насилие</w:t>
      </w:r>
      <w:r>
        <w:rPr>
          <w:bdr w:val="none" w:sz="0" w:space="0" w:color="auto" w:frame="1"/>
          <w:lang w:eastAsia="ru-RU"/>
        </w:rPr>
        <w:t> – избиение, нанесение удара, шлепки, п</w:t>
      </w:r>
      <w:r w:rsidR="00C15676">
        <w:rPr>
          <w:bdr w:val="none" w:sz="0" w:space="0" w:color="auto" w:frame="1"/>
          <w:lang w:eastAsia="ru-RU"/>
        </w:rPr>
        <w:t>одзатыльники, порча и отнимание вещей и др.</w:t>
      </w:r>
    </w:p>
    <w:p w:rsidR="0008469A" w:rsidRDefault="0008469A" w:rsidP="000F1DD6">
      <w:pPr>
        <w:tabs>
          <w:tab w:val="left" w:pos="360"/>
          <w:tab w:val="num" w:pos="900"/>
        </w:tabs>
        <w:ind w:firstLine="709"/>
        <w:jc w:val="both"/>
        <w:rPr>
          <w:bCs/>
          <w:sz w:val="16"/>
          <w:szCs w:val="16"/>
        </w:rPr>
      </w:pPr>
    </w:p>
    <w:p w:rsidR="0008469A" w:rsidRDefault="0008469A" w:rsidP="000F1DD6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Как не стать жертвой </w:t>
      </w:r>
      <w:proofErr w:type="spellStart"/>
      <w:r>
        <w:rPr>
          <w:sz w:val="24"/>
          <w:szCs w:val="24"/>
          <w:u w:val="single"/>
        </w:rPr>
        <w:t>буллинга</w:t>
      </w:r>
      <w:proofErr w:type="spellEnd"/>
    </w:p>
    <w:p w:rsidR="0008469A" w:rsidRDefault="0008469A" w:rsidP="000F1DD6">
      <w:pPr>
        <w:pStyle w:val="3"/>
        <w:spacing w:before="0" w:beforeAutospacing="0" w:after="0" w:afterAutospacing="0"/>
        <w:ind w:firstLine="709"/>
        <w:jc w:val="both"/>
        <w:textAlignment w:val="baseline"/>
        <w:rPr>
          <w:sz w:val="24"/>
          <w:szCs w:val="24"/>
          <w:u w:val="single"/>
        </w:rPr>
      </w:pPr>
    </w:p>
    <w:p w:rsidR="0008469A" w:rsidRDefault="0008469A" w:rsidP="000F1DD6">
      <w:pPr>
        <w:pStyle w:val="a4"/>
        <w:spacing w:before="0" w:beforeAutospacing="0" w:after="0" w:afterAutospacing="0"/>
        <w:ind w:firstLine="709"/>
        <w:jc w:val="both"/>
        <w:textAlignment w:val="baseline"/>
      </w:pPr>
      <w:r>
        <w:t>Вот, что советует психолог Алла Баркан: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отыскать себе друга среди одноклассников, а еще лучше несколько настоящих друзей;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приглашать одноклассников в гости;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научиться уважать мнение одноклассников, находить с ними общий язык;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пытаться всегда побеждать в своих спорах с ровесниками, научиться проигрывать и уступать, признавать свою неправоту;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задираться, не зазнаваться;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пытаться выделяться среди других, если нет для этого повода;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хвастаться — ни своими успехами, ни своими электронными игрушками, ни родителями;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демонстрировать свою элитарность;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ябедничать;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подлизываться к учителям;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действовать наперекор решениям класса, если они не противоречат нравственным нормам;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демонстрировать свою физическую силу;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показывать свою слабость;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не взывать к жалости окружающих в связи со своими хроническими заболеваниями или физическими дефектами;</w:t>
      </w:r>
    </w:p>
    <w:p w:rsidR="0008469A" w:rsidRDefault="0008469A" w:rsidP="000F1DD6">
      <w:pPr>
        <w:numPr>
          <w:ilvl w:val="0"/>
          <w:numId w:val="1"/>
        </w:numPr>
        <w:suppressAutoHyphens w:val="0"/>
        <w:ind w:left="0" w:firstLine="709"/>
        <w:jc w:val="both"/>
        <w:textAlignment w:val="baseline"/>
      </w:pPr>
      <w:r>
        <w:t>использовать свои таланты на благо класса и школы, чтобы одноклассники гордились вами, а не завидовали вам.</w:t>
      </w:r>
    </w:p>
    <w:p w:rsidR="0008469A" w:rsidRDefault="0008469A" w:rsidP="000F1DD6">
      <w:pPr>
        <w:suppressAutoHyphens w:val="0"/>
        <w:ind w:firstLine="709"/>
        <w:jc w:val="both"/>
        <w:textAlignment w:val="baseline"/>
      </w:pPr>
    </w:p>
    <w:p w:rsidR="0008469A" w:rsidRDefault="00AA5389" w:rsidP="000F1DD6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Если вы всё-таки</w:t>
      </w:r>
      <w:r w:rsidR="0008469A">
        <w:rPr>
          <w:b/>
          <w:u w:val="single"/>
        </w:rPr>
        <w:t xml:space="preserve"> подвергаетесь </w:t>
      </w:r>
      <w:hyperlink r:id="rId6" w:history="1">
        <w:r w:rsidR="0008469A" w:rsidRPr="004B5365">
          <w:rPr>
            <w:rStyle w:val="a3"/>
            <w:rFonts w:eastAsiaTheme="majorEastAsia"/>
            <w:b/>
            <w:color w:val="auto"/>
          </w:rPr>
          <w:t>травле</w:t>
        </w:r>
      </w:hyperlink>
      <w:r w:rsidR="0008469A" w:rsidRPr="004B5365">
        <w:rPr>
          <w:b/>
          <w:u w:val="single"/>
        </w:rPr>
        <w:t>:</w:t>
      </w:r>
    </w:p>
    <w:p w:rsidR="0008469A" w:rsidRDefault="0008469A" w:rsidP="000F1DD6">
      <w:pPr>
        <w:pStyle w:val="a4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08469A" w:rsidRDefault="0008469A" w:rsidP="000F1DD6">
      <w:pPr>
        <w:numPr>
          <w:ilvl w:val="0"/>
          <w:numId w:val="2"/>
        </w:numPr>
        <w:suppressAutoHyphens w:val="0"/>
        <w:ind w:left="0" w:firstLine="709"/>
        <w:jc w:val="both"/>
      </w:pPr>
      <w:r>
        <w:t>Вы должны стараться не поддаваться на провокацию, не проявлять гнев: возможно, обидчик потеряет к вам интерес.</w:t>
      </w:r>
    </w:p>
    <w:p w:rsidR="0008469A" w:rsidRDefault="0008469A" w:rsidP="000F1DD6">
      <w:pPr>
        <w:numPr>
          <w:ilvl w:val="0"/>
          <w:numId w:val="2"/>
        </w:numPr>
        <w:suppressAutoHyphens w:val="0"/>
        <w:ind w:left="0" w:firstLine="709"/>
        <w:jc w:val="both"/>
      </w:pPr>
      <w:r>
        <w:lastRenderedPageBreak/>
        <w:t xml:space="preserve">Блокировать агрессора </w:t>
      </w:r>
      <w:proofErr w:type="spellStart"/>
      <w:r>
        <w:t>онлайн</w:t>
      </w:r>
      <w:proofErr w:type="spellEnd"/>
      <w:r>
        <w:t xml:space="preserve"> или в телефоне, но сохранить оскорбительные сообщения.</w:t>
      </w:r>
    </w:p>
    <w:p w:rsidR="0008469A" w:rsidRDefault="0008469A" w:rsidP="000F1DD6">
      <w:pPr>
        <w:numPr>
          <w:ilvl w:val="0"/>
          <w:numId w:val="2"/>
        </w:numPr>
        <w:suppressAutoHyphens w:val="0"/>
        <w:ind w:left="0" w:firstLine="709"/>
        <w:jc w:val="both"/>
      </w:pPr>
      <w:r>
        <w:t>Сообщить о происходящем взрослому человеку. Обратиться за поддержкой в психологическую службу, если нет возможности поговорить об этом с родителями или учителем.</w:t>
      </w:r>
    </w:p>
    <w:p w:rsidR="0008469A" w:rsidRDefault="0008469A" w:rsidP="000F1DD6">
      <w:pPr>
        <w:suppressAutoHyphens w:val="0"/>
        <w:ind w:firstLine="709"/>
        <w:jc w:val="both"/>
      </w:pPr>
      <w:r>
        <w:t>Бывает непросто признать, что вас травят, но признание проблемы — первый̆ шаг к ее решению. Важно, чтобы вы могли обратиться к друзьям за </w:t>
      </w:r>
      <w:r w:rsidR="004B5365">
        <w:t>эмоциональной</w:t>
      </w:r>
      <w:r>
        <w:t>̆ поддержкой, поговорить с надежным взрослым, который может принять меры.</w:t>
      </w:r>
    </w:p>
    <w:p w:rsidR="0008469A" w:rsidRDefault="0008469A" w:rsidP="000F1DD6">
      <w:pPr>
        <w:pStyle w:val="a4"/>
        <w:spacing w:before="0" w:beforeAutospacing="0" w:after="0" w:afterAutospacing="0"/>
        <w:ind w:firstLine="709"/>
        <w:jc w:val="both"/>
      </w:pPr>
      <w:r>
        <w:t>Если остановить буллинг не получается, и он приобрел угрожающие масштабы, стоит рассмотреть вариант с обращением в полицию.</w:t>
      </w:r>
    </w:p>
    <w:p w:rsidR="0008469A" w:rsidRDefault="0008469A" w:rsidP="0008469A">
      <w:pPr>
        <w:pStyle w:val="a4"/>
        <w:spacing w:before="0" w:beforeAutospacing="0" w:after="0" w:afterAutospacing="0"/>
        <w:ind w:firstLine="426"/>
        <w:jc w:val="both"/>
      </w:pPr>
    </w:p>
    <w:p w:rsidR="0008469A" w:rsidRDefault="0008469A" w:rsidP="0008469A">
      <w:pPr>
        <w:tabs>
          <w:tab w:val="left" w:pos="360"/>
          <w:tab w:val="num" w:pos="900"/>
        </w:tabs>
        <w:jc w:val="both"/>
        <w:rPr>
          <w:bCs/>
        </w:rPr>
      </w:pPr>
    </w:p>
    <w:p w:rsidR="0096057F" w:rsidRDefault="0096057F"/>
    <w:sectPr w:rsidR="0096057F" w:rsidSect="0048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430E"/>
    <w:multiLevelType w:val="multilevel"/>
    <w:tmpl w:val="835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30522"/>
    <w:multiLevelType w:val="multilevel"/>
    <w:tmpl w:val="35F0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7F"/>
    <w:rsid w:val="0008469A"/>
    <w:rsid w:val="000F1DD6"/>
    <w:rsid w:val="001B12BB"/>
    <w:rsid w:val="00480CEE"/>
    <w:rsid w:val="004B5365"/>
    <w:rsid w:val="0096057F"/>
    <w:rsid w:val="00AA5389"/>
    <w:rsid w:val="00C15676"/>
    <w:rsid w:val="00F7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0846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084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6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46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semiHidden/>
    <w:rsid w:val="0008469A"/>
    <w:pPr>
      <w:spacing w:line="360" w:lineRule="auto"/>
      <w:jc w:val="center"/>
    </w:pPr>
    <w:rPr>
      <w:rFonts w:ascii="Arial" w:hAnsi="Arial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08469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84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unhideWhenUsed/>
    <w:rsid w:val="000846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469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46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semiHidden/>
    <w:rsid w:val="0008469A"/>
    <w:pPr>
      <w:spacing w:line="360" w:lineRule="auto"/>
      <w:jc w:val="center"/>
    </w:pPr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.mann-ivanov-ferber.ru/2017/05/31/10-sovetov-tem-kogo-travyat-v-shko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Маслакова Наталья Николаевна</cp:lastModifiedBy>
  <cp:revision>2</cp:revision>
  <dcterms:created xsi:type="dcterms:W3CDTF">2021-03-30T06:52:00Z</dcterms:created>
  <dcterms:modified xsi:type="dcterms:W3CDTF">2021-03-30T06:52:00Z</dcterms:modified>
</cp:coreProperties>
</file>